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289E" w14:textId="0F24AAE5" w:rsidR="00761D18" w:rsidRDefault="00B60772" w:rsidP="00B60772">
      <w:pPr>
        <w:spacing w:line="240" w:lineRule="auto"/>
      </w:pPr>
      <w:r>
        <w:tab/>
      </w:r>
      <w:r>
        <w:tab/>
      </w:r>
      <w:r>
        <w:tab/>
      </w:r>
      <w:r>
        <w:tab/>
      </w:r>
      <w:r>
        <w:tab/>
      </w:r>
      <w:r>
        <w:tab/>
      </w:r>
      <w:r>
        <w:tab/>
        <w:t>President:</w:t>
      </w:r>
      <w:r>
        <w:tab/>
      </w:r>
      <w:r>
        <w:tab/>
        <w:t>Peter G. Burk</w:t>
      </w:r>
    </w:p>
    <w:p w14:paraId="72DC8EDB" w14:textId="0547BA80" w:rsidR="00B60772" w:rsidRDefault="00B60772" w:rsidP="00B60772">
      <w:pPr>
        <w:spacing w:line="240" w:lineRule="auto"/>
      </w:pPr>
      <w:r>
        <w:tab/>
      </w:r>
      <w:r>
        <w:tab/>
      </w:r>
      <w:r>
        <w:tab/>
      </w:r>
      <w:r>
        <w:tab/>
      </w:r>
      <w:r>
        <w:tab/>
      </w:r>
      <w:r>
        <w:tab/>
      </w:r>
      <w:r>
        <w:tab/>
        <w:t>Vice President:</w:t>
      </w:r>
      <w:r>
        <w:tab/>
      </w:r>
      <w:r>
        <w:tab/>
        <w:t>Guy Beck</w:t>
      </w:r>
    </w:p>
    <w:p w14:paraId="3C6E8803" w14:textId="76A60425" w:rsidR="00B60772" w:rsidRDefault="00B60772" w:rsidP="00B60772">
      <w:pPr>
        <w:spacing w:line="240" w:lineRule="auto"/>
      </w:pPr>
      <w:r>
        <w:tab/>
      </w:r>
      <w:r>
        <w:tab/>
      </w:r>
      <w:r>
        <w:tab/>
      </w:r>
      <w:r>
        <w:tab/>
      </w:r>
      <w:r>
        <w:tab/>
      </w:r>
      <w:r>
        <w:tab/>
      </w:r>
      <w:r>
        <w:tab/>
        <w:t>Clerk:</w:t>
      </w:r>
      <w:r>
        <w:tab/>
      </w:r>
      <w:r>
        <w:tab/>
      </w:r>
      <w:r>
        <w:tab/>
        <w:t>Margaret Guyette</w:t>
      </w:r>
    </w:p>
    <w:p w14:paraId="18F26820" w14:textId="6410F9D6" w:rsidR="00B60772" w:rsidRDefault="00B60772" w:rsidP="00B60772">
      <w:pPr>
        <w:spacing w:line="240" w:lineRule="auto"/>
      </w:pPr>
      <w:r>
        <w:tab/>
      </w:r>
      <w:r>
        <w:tab/>
      </w:r>
      <w:r>
        <w:tab/>
      </w:r>
      <w:r>
        <w:tab/>
      </w:r>
      <w:r>
        <w:tab/>
      </w:r>
      <w:r>
        <w:tab/>
      </w:r>
      <w:r>
        <w:tab/>
        <w:t>Commissioners:</w:t>
      </w:r>
      <w:r>
        <w:tab/>
        <w:t>Scott Beiler</w:t>
      </w:r>
    </w:p>
    <w:p w14:paraId="071A1350" w14:textId="17A0CEA7" w:rsidR="00B60772" w:rsidRDefault="00B60772" w:rsidP="00B60772">
      <w:pPr>
        <w:spacing w:line="240" w:lineRule="auto"/>
      </w:pPr>
      <w:r>
        <w:tab/>
      </w:r>
      <w:r>
        <w:tab/>
      </w:r>
      <w:r>
        <w:tab/>
      </w:r>
      <w:r>
        <w:tab/>
      </w:r>
      <w:r>
        <w:tab/>
      </w:r>
      <w:r>
        <w:tab/>
      </w:r>
      <w:r>
        <w:tab/>
      </w:r>
      <w:r>
        <w:tab/>
      </w:r>
      <w:r>
        <w:tab/>
      </w:r>
      <w:r>
        <w:tab/>
        <w:t>Peter Burk</w:t>
      </w:r>
    </w:p>
    <w:p w14:paraId="44C1B5E4" w14:textId="78333FA1" w:rsidR="00B60772" w:rsidRDefault="00B60772" w:rsidP="00B60772">
      <w:pPr>
        <w:spacing w:line="240" w:lineRule="auto"/>
      </w:pPr>
      <w:r>
        <w:tab/>
      </w:r>
      <w:r>
        <w:tab/>
      </w:r>
      <w:r>
        <w:tab/>
      </w:r>
      <w:r>
        <w:tab/>
      </w:r>
      <w:r>
        <w:tab/>
      </w:r>
      <w:r>
        <w:tab/>
      </w:r>
      <w:r>
        <w:tab/>
        <w:t>Treasurer</w:t>
      </w:r>
      <w:proofErr w:type="gramStart"/>
      <w:r>
        <w:t>:</w:t>
      </w:r>
      <w:r>
        <w:tab/>
      </w:r>
      <w:r>
        <w:tab/>
        <w:t>Scott</w:t>
      </w:r>
      <w:proofErr w:type="gramEnd"/>
      <w:r>
        <w:t xml:space="preserve"> Wyllie</w:t>
      </w:r>
    </w:p>
    <w:p w14:paraId="161CFC40" w14:textId="107B6728" w:rsidR="00B60772" w:rsidRDefault="00B60772" w:rsidP="00B60772">
      <w:pPr>
        <w:spacing w:line="240" w:lineRule="auto"/>
        <w:jc w:val="center"/>
        <w:rPr>
          <w:sz w:val="28"/>
          <w:szCs w:val="28"/>
        </w:rPr>
      </w:pPr>
      <w:r w:rsidRPr="00B60772">
        <w:rPr>
          <w:b/>
          <w:bCs/>
          <w:sz w:val="28"/>
          <w:szCs w:val="28"/>
        </w:rPr>
        <w:t>SHAKER PINES FIRE DISTRICT #5</w:t>
      </w:r>
    </w:p>
    <w:p w14:paraId="354BA710" w14:textId="7D644549" w:rsidR="00B60772" w:rsidRDefault="00B60772" w:rsidP="00B60772">
      <w:pPr>
        <w:spacing w:line="240" w:lineRule="auto"/>
        <w:rPr>
          <w:sz w:val="24"/>
          <w:szCs w:val="24"/>
        </w:rPr>
      </w:pPr>
      <w:r>
        <w:rPr>
          <w:sz w:val="24"/>
          <w:szCs w:val="24"/>
        </w:rPr>
        <w:t xml:space="preserve">A regular meeting of the Shaker Pines Fire District was held on </w:t>
      </w:r>
      <w:r w:rsidR="0066004D">
        <w:rPr>
          <w:sz w:val="24"/>
          <w:szCs w:val="24"/>
        </w:rPr>
        <w:t>Tuesday</w:t>
      </w:r>
      <w:r>
        <w:rPr>
          <w:sz w:val="24"/>
          <w:szCs w:val="24"/>
        </w:rPr>
        <w:t xml:space="preserve">, </w:t>
      </w:r>
      <w:r w:rsidR="0066004D">
        <w:rPr>
          <w:sz w:val="24"/>
          <w:szCs w:val="24"/>
        </w:rPr>
        <w:t xml:space="preserve">August 11, </w:t>
      </w:r>
      <w:proofErr w:type="gramStart"/>
      <w:r w:rsidR="0066004D">
        <w:rPr>
          <w:sz w:val="24"/>
          <w:szCs w:val="24"/>
        </w:rPr>
        <w:t>2026</w:t>
      </w:r>
      <w:proofErr w:type="gramEnd"/>
      <w:r>
        <w:rPr>
          <w:sz w:val="24"/>
          <w:szCs w:val="24"/>
        </w:rPr>
        <w:t xml:space="preserve"> at the fire station.</w:t>
      </w:r>
    </w:p>
    <w:p w14:paraId="39A640CF" w14:textId="12AD1E15" w:rsidR="00B60772" w:rsidRDefault="00B60772" w:rsidP="00B60772">
      <w:pPr>
        <w:spacing w:line="240" w:lineRule="auto"/>
        <w:rPr>
          <w:sz w:val="24"/>
          <w:szCs w:val="24"/>
        </w:rPr>
      </w:pPr>
      <w:r>
        <w:rPr>
          <w:sz w:val="24"/>
          <w:szCs w:val="24"/>
        </w:rPr>
        <w:t>Those present were President Peter G. Burk, Vice President Guy Beck, Commissioner Peter Burk, Commissioner Scott Beiler, Treasurer Scott Wyllie, Fire Chief James Nolan, and Administrative Assistant Jolene Bauckman.</w:t>
      </w:r>
    </w:p>
    <w:p w14:paraId="3D7241E4" w14:textId="6B15D2B1" w:rsidR="00B60772" w:rsidRDefault="00B60772" w:rsidP="00B60772">
      <w:pPr>
        <w:spacing w:line="240" w:lineRule="auto"/>
        <w:rPr>
          <w:sz w:val="24"/>
          <w:szCs w:val="24"/>
        </w:rPr>
      </w:pPr>
      <w:r>
        <w:rPr>
          <w:sz w:val="24"/>
          <w:szCs w:val="24"/>
        </w:rPr>
        <w:t xml:space="preserve">President Burk called the meeting to order at </w:t>
      </w:r>
      <w:r w:rsidR="0066004D">
        <w:rPr>
          <w:sz w:val="24"/>
          <w:szCs w:val="24"/>
        </w:rPr>
        <w:t>7:06 PM</w:t>
      </w:r>
      <w:r>
        <w:rPr>
          <w:sz w:val="24"/>
          <w:szCs w:val="24"/>
        </w:rPr>
        <w:t>.</w:t>
      </w:r>
    </w:p>
    <w:p w14:paraId="61D95502" w14:textId="2874BFD7" w:rsidR="00B60772" w:rsidRDefault="00B60772" w:rsidP="00B60772">
      <w:pPr>
        <w:spacing w:line="240" w:lineRule="auto"/>
        <w:rPr>
          <w:sz w:val="24"/>
          <w:szCs w:val="24"/>
        </w:rPr>
      </w:pPr>
      <w:r>
        <w:rPr>
          <w:sz w:val="24"/>
          <w:szCs w:val="24"/>
        </w:rPr>
        <w:t xml:space="preserve">MINUTES: The minutes for </w:t>
      </w:r>
      <w:r w:rsidR="0066004D">
        <w:rPr>
          <w:sz w:val="24"/>
          <w:szCs w:val="24"/>
        </w:rPr>
        <w:t>July 2026</w:t>
      </w:r>
      <w:r>
        <w:rPr>
          <w:sz w:val="24"/>
          <w:szCs w:val="24"/>
        </w:rPr>
        <w:t xml:space="preserve"> were presented to the Board members. A motion to accept the minutes was made by </w:t>
      </w:r>
      <w:r w:rsidR="0066004D">
        <w:rPr>
          <w:sz w:val="24"/>
          <w:szCs w:val="24"/>
        </w:rPr>
        <w:t>Commissioner Burk</w:t>
      </w:r>
      <w:r>
        <w:rPr>
          <w:sz w:val="24"/>
          <w:szCs w:val="24"/>
        </w:rPr>
        <w:t xml:space="preserve"> and </w:t>
      </w:r>
      <w:r w:rsidR="0066004D">
        <w:rPr>
          <w:sz w:val="24"/>
          <w:szCs w:val="24"/>
        </w:rPr>
        <w:t>Commissioner Beiler</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1D0376DB" w14:textId="6E7BAD3C" w:rsidR="00B60772" w:rsidRDefault="00B60772" w:rsidP="00B60772">
      <w:pPr>
        <w:spacing w:line="240" w:lineRule="auto"/>
        <w:rPr>
          <w:sz w:val="24"/>
          <w:szCs w:val="24"/>
        </w:rPr>
      </w:pPr>
      <w:r>
        <w:rPr>
          <w:sz w:val="24"/>
          <w:szCs w:val="24"/>
        </w:rPr>
        <w:t xml:space="preserve">TREASURER’S REPORT: Treasurer Wyllie submitted the treasurer’s report for </w:t>
      </w:r>
      <w:r w:rsidR="0066004D">
        <w:rPr>
          <w:sz w:val="24"/>
          <w:szCs w:val="24"/>
        </w:rPr>
        <w:t>July 2026</w:t>
      </w:r>
      <w:r>
        <w:rPr>
          <w:sz w:val="24"/>
          <w:szCs w:val="24"/>
        </w:rPr>
        <w:t xml:space="preserve"> to the Board members. A motion to accept the treasurer's report was made by </w:t>
      </w:r>
      <w:r w:rsidR="0066004D">
        <w:rPr>
          <w:sz w:val="24"/>
          <w:szCs w:val="24"/>
        </w:rPr>
        <w:t>Commissioner Burk</w:t>
      </w:r>
      <w:r>
        <w:rPr>
          <w:sz w:val="24"/>
          <w:szCs w:val="24"/>
        </w:rPr>
        <w:t xml:space="preserve"> and </w:t>
      </w:r>
      <w:r w:rsidR="0066004D">
        <w:rPr>
          <w:sz w:val="24"/>
          <w:szCs w:val="24"/>
        </w:rPr>
        <w:t>Vice President Beck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45D55882" w14:textId="0ABE9E13" w:rsidR="00B60772" w:rsidRDefault="00B60772" w:rsidP="00B60772">
      <w:pPr>
        <w:spacing w:line="240" w:lineRule="auto"/>
        <w:rPr>
          <w:sz w:val="24"/>
          <w:szCs w:val="24"/>
        </w:rPr>
      </w:pPr>
      <w:r>
        <w:rPr>
          <w:sz w:val="24"/>
          <w:szCs w:val="24"/>
        </w:rPr>
        <w:t xml:space="preserve">CORRESPONDENCE: We received </w:t>
      </w:r>
      <w:r w:rsidR="0066004D">
        <w:rPr>
          <w:sz w:val="24"/>
          <w:szCs w:val="24"/>
        </w:rPr>
        <w:t>no correspondence</w:t>
      </w:r>
      <w:r>
        <w:rPr>
          <w:sz w:val="24"/>
          <w:szCs w:val="24"/>
        </w:rPr>
        <w:t>.</w:t>
      </w:r>
    </w:p>
    <w:p w14:paraId="4C5F31A9" w14:textId="195BDFE1" w:rsidR="00B60772" w:rsidRDefault="00B60772" w:rsidP="00B60772">
      <w:pPr>
        <w:spacing w:line="240" w:lineRule="auto"/>
        <w:rPr>
          <w:sz w:val="24"/>
          <w:szCs w:val="24"/>
        </w:rPr>
      </w:pPr>
      <w:r>
        <w:rPr>
          <w:sz w:val="24"/>
          <w:szCs w:val="24"/>
        </w:rPr>
        <w:t xml:space="preserve">FIRE CHIEF REPORT: Fire Chief Nolan submitted his report verbally. </w:t>
      </w:r>
      <w:r w:rsidR="0066004D">
        <w:rPr>
          <w:sz w:val="24"/>
          <w:szCs w:val="24"/>
        </w:rPr>
        <w:t>Members from the department participated in the National Night Out event held on the Town Green on August 4, 2026</w:t>
      </w:r>
      <w:r>
        <w:rPr>
          <w:sz w:val="24"/>
          <w:szCs w:val="24"/>
        </w:rPr>
        <w:t>.</w:t>
      </w:r>
    </w:p>
    <w:p w14:paraId="7FBDE170" w14:textId="0164386B" w:rsidR="0066004D" w:rsidRDefault="0066004D" w:rsidP="00B60772">
      <w:pPr>
        <w:spacing w:line="240" w:lineRule="auto"/>
        <w:rPr>
          <w:sz w:val="24"/>
          <w:szCs w:val="24"/>
        </w:rPr>
      </w:pPr>
      <w:r>
        <w:rPr>
          <w:sz w:val="24"/>
          <w:szCs w:val="24"/>
        </w:rPr>
        <w:t xml:space="preserve">Hazardville FD has hired two new full-time firefighters, so our </w:t>
      </w:r>
      <w:proofErr w:type="gramStart"/>
      <w:r>
        <w:rPr>
          <w:sz w:val="24"/>
          <w:szCs w:val="24"/>
        </w:rPr>
        <w:t>crews</w:t>
      </w:r>
      <w:proofErr w:type="gramEnd"/>
      <w:r>
        <w:rPr>
          <w:sz w:val="24"/>
          <w:szCs w:val="24"/>
        </w:rPr>
        <w:t xml:space="preserve"> have been training together to help get them acclimated.</w:t>
      </w:r>
    </w:p>
    <w:p w14:paraId="169F9ED1" w14:textId="3E6BEC28" w:rsidR="0066004D" w:rsidRDefault="0066004D" w:rsidP="00B60772">
      <w:pPr>
        <w:spacing w:line="240" w:lineRule="auto"/>
        <w:rPr>
          <w:sz w:val="24"/>
          <w:szCs w:val="24"/>
        </w:rPr>
      </w:pPr>
      <w:r>
        <w:rPr>
          <w:sz w:val="24"/>
          <w:szCs w:val="24"/>
        </w:rPr>
        <w:t xml:space="preserve">The fire hydrant at 19 Bacon Road was struck by a car and needed to be replaced. Avery Construction completed the work quickly, and another hydrant has been ordered to </w:t>
      </w:r>
      <w:proofErr w:type="gramStart"/>
      <w:r>
        <w:rPr>
          <w:sz w:val="24"/>
          <w:szCs w:val="24"/>
        </w:rPr>
        <w:t>have</w:t>
      </w:r>
      <w:proofErr w:type="gramEnd"/>
      <w:r>
        <w:rPr>
          <w:sz w:val="24"/>
          <w:szCs w:val="24"/>
        </w:rPr>
        <w:t xml:space="preserve"> on-hand. A claim has been submitted to the insurance company.</w:t>
      </w:r>
    </w:p>
    <w:p w14:paraId="00BC9508" w14:textId="47BDF626" w:rsidR="0066004D" w:rsidRDefault="0066004D" w:rsidP="00B60772">
      <w:pPr>
        <w:spacing w:line="240" w:lineRule="auto"/>
        <w:rPr>
          <w:sz w:val="24"/>
          <w:szCs w:val="24"/>
        </w:rPr>
      </w:pPr>
      <w:r>
        <w:rPr>
          <w:sz w:val="24"/>
          <w:szCs w:val="24"/>
        </w:rPr>
        <w:t xml:space="preserve">Probationary firefighters Mike Provost and Dylan Reno both passed the practical portion of the Firefighter I &amp; II/HazMat </w:t>
      </w:r>
      <w:proofErr w:type="gramStart"/>
      <w:r>
        <w:rPr>
          <w:sz w:val="24"/>
          <w:szCs w:val="24"/>
        </w:rPr>
        <w:t>course, and</w:t>
      </w:r>
      <w:proofErr w:type="gramEnd"/>
      <w:r>
        <w:rPr>
          <w:sz w:val="24"/>
          <w:szCs w:val="24"/>
        </w:rPr>
        <w:t xml:space="preserve"> are taking their written test.</w:t>
      </w:r>
    </w:p>
    <w:p w14:paraId="4CAA433C" w14:textId="20DA07CD" w:rsidR="0066004D" w:rsidRDefault="0066004D" w:rsidP="00B60772">
      <w:pPr>
        <w:spacing w:line="240" w:lineRule="auto"/>
        <w:rPr>
          <w:sz w:val="24"/>
          <w:szCs w:val="24"/>
        </w:rPr>
      </w:pPr>
      <w:r>
        <w:rPr>
          <w:sz w:val="24"/>
          <w:szCs w:val="24"/>
        </w:rPr>
        <w:t>Firefighters Nick Bertrand and Allison Sheldon have resigned from the department. We thank them both for their service and wish them well. Firefighter Phil Kober continues his military service and is expected to return to fire duty at the end of September.</w:t>
      </w:r>
    </w:p>
    <w:p w14:paraId="6C861CA5" w14:textId="7FA96B82" w:rsidR="0066004D" w:rsidRDefault="0066004D" w:rsidP="00B60772">
      <w:pPr>
        <w:spacing w:line="240" w:lineRule="auto"/>
        <w:rPr>
          <w:sz w:val="24"/>
          <w:szCs w:val="24"/>
        </w:rPr>
      </w:pPr>
      <w:r>
        <w:rPr>
          <w:sz w:val="24"/>
          <w:szCs w:val="24"/>
        </w:rPr>
        <w:lastRenderedPageBreak/>
        <w:t>Chief Nolan has researched military leave policies and found that the Town of Enfield pays employees their full salary for 15 days of military leave, and the Enfield Police Department pays for 30 days.</w:t>
      </w:r>
    </w:p>
    <w:p w14:paraId="2FB47866" w14:textId="683B0960" w:rsidR="00B60772" w:rsidRDefault="00B60772" w:rsidP="00B60772">
      <w:pPr>
        <w:spacing w:line="240" w:lineRule="auto"/>
        <w:rPr>
          <w:sz w:val="24"/>
          <w:szCs w:val="24"/>
        </w:rPr>
      </w:pPr>
      <w:r>
        <w:rPr>
          <w:sz w:val="24"/>
          <w:szCs w:val="24"/>
        </w:rPr>
        <w:t xml:space="preserve">FIRE MARSHAL REPORT: Deputy Chief Prajzner </w:t>
      </w:r>
      <w:r w:rsidR="0066004D">
        <w:rPr>
          <w:sz w:val="24"/>
          <w:szCs w:val="24"/>
        </w:rPr>
        <w:t>provided</w:t>
      </w:r>
      <w:r>
        <w:rPr>
          <w:sz w:val="24"/>
          <w:szCs w:val="24"/>
        </w:rPr>
        <w:t xml:space="preserve"> the report </w:t>
      </w:r>
      <w:r w:rsidR="0066004D">
        <w:rPr>
          <w:sz w:val="24"/>
          <w:szCs w:val="24"/>
        </w:rPr>
        <w:t xml:space="preserve">to Chief </w:t>
      </w:r>
      <w:proofErr w:type="gramStart"/>
      <w:r w:rsidR="0066004D">
        <w:rPr>
          <w:sz w:val="24"/>
          <w:szCs w:val="24"/>
        </w:rPr>
        <w:t>Nolan</w:t>
      </w:r>
      <w:proofErr w:type="gramEnd"/>
      <w:r w:rsidR="0066004D">
        <w:rPr>
          <w:sz w:val="24"/>
          <w:szCs w:val="24"/>
        </w:rPr>
        <w:t xml:space="preserve"> </w:t>
      </w:r>
      <w:r>
        <w:rPr>
          <w:sz w:val="24"/>
          <w:szCs w:val="24"/>
        </w:rPr>
        <w:t xml:space="preserve">and it was placed on file. We had </w:t>
      </w:r>
      <w:r w:rsidR="0066004D">
        <w:rPr>
          <w:sz w:val="24"/>
          <w:szCs w:val="24"/>
        </w:rPr>
        <w:t>93</w:t>
      </w:r>
      <w:r>
        <w:rPr>
          <w:sz w:val="24"/>
          <w:szCs w:val="24"/>
        </w:rPr>
        <w:t xml:space="preserve"> incidents, </w:t>
      </w:r>
      <w:r w:rsidR="0066004D">
        <w:rPr>
          <w:sz w:val="24"/>
          <w:szCs w:val="24"/>
        </w:rPr>
        <w:t>2</w:t>
      </w:r>
      <w:r>
        <w:rPr>
          <w:sz w:val="24"/>
          <w:szCs w:val="24"/>
        </w:rPr>
        <w:t xml:space="preserve"> plan</w:t>
      </w:r>
      <w:r w:rsidR="006A3E43">
        <w:rPr>
          <w:sz w:val="24"/>
          <w:szCs w:val="24"/>
        </w:rPr>
        <w:t>/site</w:t>
      </w:r>
      <w:r>
        <w:rPr>
          <w:sz w:val="24"/>
          <w:szCs w:val="24"/>
        </w:rPr>
        <w:t xml:space="preserve"> reviews</w:t>
      </w:r>
      <w:r w:rsidR="006A3E43">
        <w:rPr>
          <w:sz w:val="24"/>
          <w:szCs w:val="24"/>
        </w:rPr>
        <w:t xml:space="preserve"> (</w:t>
      </w:r>
      <w:r w:rsidR="0066004D">
        <w:rPr>
          <w:sz w:val="24"/>
          <w:szCs w:val="24"/>
        </w:rPr>
        <w:t>35 Bacon Road and 138 North Maple Street</w:t>
      </w:r>
      <w:r w:rsidR="006A3E43">
        <w:rPr>
          <w:sz w:val="24"/>
          <w:szCs w:val="24"/>
        </w:rPr>
        <w:t>)</w:t>
      </w:r>
      <w:r w:rsidR="00CB243A">
        <w:rPr>
          <w:sz w:val="24"/>
          <w:szCs w:val="24"/>
        </w:rPr>
        <w:t xml:space="preserve">, </w:t>
      </w:r>
      <w:r>
        <w:rPr>
          <w:sz w:val="24"/>
          <w:szCs w:val="24"/>
        </w:rPr>
        <w:t xml:space="preserve">and </w:t>
      </w:r>
      <w:r w:rsidR="0066004D">
        <w:rPr>
          <w:sz w:val="24"/>
          <w:szCs w:val="24"/>
        </w:rPr>
        <w:t>65</w:t>
      </w:r>
      <w:r>
        <w:rPr>
          <w:sz w:val="24"/>
          <w:szCs w:val="24"/>
        </w:rPr>
        <w:t xml:space="preserve"> inspections</w:t>
      </w:r>
      <w:r w:rsidR="0066004D">
        <w:rPr>
          <w:sz w:val="24"/>
          <w:szCs w:val="24"/>
        </w:rPr>
        <w:t xml:space="preserve"> (60 of which were Mayfield Apartments)</w:t>
      </w:r>
      <w:r>
        <w:rPr>
          <w:sz w:val="24"/>
          <w:szCs w:val="24"/>
        </w:rPr>
        <w:t xml:space="preserve">. </w:t>
      </w:r>
      <w:r w:rsidR="00CB243A">
        <w:rPr>
          <w:sz w:val="24"/>
          <w:szCs w:val="24"/>
        </w:rPr>
        <w:t xml:space="preserve">The monthly fire drill at LEGO Creative Child Care was conducted. </w:t>
      </w:r>
      <w:r w:rsidR="0066004D">
        <w:rPr>
          <w:sz w:val="24"/>
          <w:szCs w:val="24"/>
        </w:rPr>
        <w:t>There was 1 structure fire.</w:t>
      </w:r>
      <w:r w:rsidR="006A3E43">
        <w:rPr>
          <w:sz w:val="24"/>
          <w:szCs w:val="24"/>
        </w:rPr>
        <w:t xml:space="preserve"> Training was completed as follows: (</w:t>
      </w:r>
      <w:r w:rsidR="0066004D">
        <w:rPr>
          <w:sz w:val="24"/>
          <w:szCs w:val="24"/>
        </w:rPr>
        <w:t>Chief Nolan, 5.5 hours</w:t>
      </w:r>
      <w:r w:rsidR="006A3E43">
        <w:rPr>
          <w:sz w:val="24"/>
          <w:szCs w:val="24"/>
        </w:rPr>
        <w:t>)</w:t>
      </w:r>
    </w:p>
    <w:p w14:paraId="790F2B09" w14:textId="6407BBBE" w:rsidR="00B60772" w:rsidRDefault="00B60772" w:rsidP="00B60772">
      <w:pPr>
        <w:spacing w:line="240" w:lineRule="auto"/>
        <w:rPr>
          <w:sz w:val="24"/>
          <w:szCs w:val="24"/>
        </w:rPr>
      </w:pPr>
      <w:r>
        <w:rPr>
          <w:sz w:val="24"/>
          <w:szCs w:val="24"/>
        </w:rPr>
        <w:t xml:space="preserve">REPORTS OF COMMITTEES: </w:t>
      </w:r>
      <w:r w:rsidR="0066004D">
        <w:rPr>
          <w:sz w:val="24"/>
          <w:szCs w:val="24"/>
        </w:rPr>
        <w:t xml:space="preserve">Vice President Beck gave an update from the consolidation committee. </w:t>
      </w:r>
      <w:r w:rsidR="002A1112">
        <w:rPr>
          <w:sz w:val="24"/>
          <w:szCs w:val="24"/>
        </w:rPr>
        <w:t xml:space="preserve">The committee met with attorneys last week and new resolutions were presented. Additionally, a public act will go into effect October 1, </w:t>
      </w:r>
      <w:proofErr w:type="gramStart"/>
      <w:r w:rsidR="002A1112">
        <w:rPr>
          <w:sz w:val="24"/>
          <w:szCs w:val="24"/>
        </w:rPr>
        <w:t>2026</w:t>
      </w:r>
      <w:proofErr w:type="gramEnd"/>
      <w:r w:rsidR="002A1112">
        <w:rPr>
          <w:sz w:val="24"/>
          <w:szCs w:val="24"/>
        </w:rPr>
        <w:t xml:space="preserve"> that provides a method for consolidation that will facilitate the project. The committee will be sending letters to current and potential legislators to notify them of the intent to consolidate and to ask for their support and cooperation. Pignataro &amp; Associates provided two possible budget scenarios. The first scenario maintains current conditions while the second assumes the use of the best contracts among the 4 consolidating districts. Both scenarios require an increased mill rate for all but the Thompsonville district. At some point, there will be a public meeting held at the Enfield Annex including members of the public from the four consolidating districts to gauge public support. The target date for consolidation is currently July 1, 2028.</w:t>
      </w:r>
    </w:p>
    <w:p w14:paraId="4B8F2577" w14:textId="77BF170E" w:rsidR="00B60772" w:rsidRDefault="00B60772" w:rsidP="00B60772">
      <w:pPr>
        <w:spacing w:line="240" w:lineRule="auto"/>
        <w:rPr>
          <w:sz w:val="24"/>
          <w:szCs w:val="24"/>
        </w:rPr>
      </w:pPr>
      <w:r>
        <w:rPr>
          <w:sz w:val="24"/>
          <w:szCs w:val="24"/>
        </w:rPr>
        <w:t xml:space="preserve">OLD BUSINESS: </w:t>
      </w:r>
      <w:r w:rsidR="002A1112">
        <w:rPr>
          <w:sz w:val="24"/>
          <w:szCs w:val="24"/>
        </w:rPr>
        <w:t xml:space="preserve">The committee discussed a need for a policy that governs military leave pay. In the absence of such </w:t>
      </w:r>
      <w:proofErr w:type="gramStart"/>
      <w:r w:rsidR="002A1112">
        <w:rPr>
          <w:sz w:val="24"/>
          <w:szCs w:val="24"/>
        </w:rPr>
        <w:t>policy</w:t>
      </w:r>
      <w:proofErr w:type="gramEnd"/>
      <w:r w:rsidR="002A1112">
        <w:rPr>
          <w:sz w:val="24"/>
          <w:szCs w:val="24"/>
        </w:rPr>
        <w:t>, the committee decided to pay the full salary for the current member on leave but would possibly cap the pay at 30 days if any subsequent leave arises. The committee did not want to create a policy now in the interest of consolidation considerations.</w:t>
      </w:r>
    </w:p>
    <w:p w14:paraId="3F936883" w14:textId="33775D69" w:rsidR="00B60772" w:rsidRDefault="00B60772" w:rsidP="00B60772">
      <w:pPr>
        <w:spacing w:line="240" w:lineRule="auto"/>
        <w:rPr>
          <w:sz w:val="24"/>
          <w:szCs w:val="24"/>
        </w:rPr>
      </w:pPr>
      <w:r>
        <w:rPr>
          <w:sz w:val="24"/>
          <w:szCs w:val="24"/>
        </w:rPr>
        <w:t xml:space="preserve">NEW BUSINESS: </w:t>
      </w:r>
      <w:r w:rsidR="002A1112">
        <w:rPr>
          <w:sz w:val="24"/>
          <w:szCs w:val="24"/>
        </w:rPr>
        <w:t>There was no new business to discuss.</w:t>
      </w:r>
    </w:p>
    <w:p w14:paraId="1AF8DCC5" w14:textId="501F626C" w:rsidR="00B60772" w:rsidRDefault="00B60772" w:rsidP="00B60772">
      <w:pPr>
        <w:spacing w:line="240" w:lineRule="auto"/>
        <w:rPr>
          <w:sz w:val="24"/>
          <w:szCs w:val="24"/>
        </w:rPr>
      </w:pPr>
      <w:r>
        <w:rPr>
          <w:sz w:val="24"/>
          <w:szCs w:val="24"/>
        </w:rPr>
        <w:t xml:space="preserve">BILLS: The Board members reviewed the bills. A motion to pay the bills as submitted was made by </w:t>
      </w:r>
      <w:r w:rsidR="002A1112">
        <w:rPr>
          <w:sz w:val="24"/>
          <w:szCs w:val="24"/>
        </w:rPr>
        <w:t>President Burk</w:t>
      </w:r>
      <w:r>
        <w:rPr>
          <w:sz w:val="24"/>
          <w:szCs w:val="24"/>
        </w:rPr>
        <w:t xml:space="preserve"> and </w:t>
      </w:r>
      <w:r w:rsidR="002A1112">
        <w:rPr>
          <w:sz w:val="24"/>
          <w:szCs w:val="24"/>
        </w:rPr>
        <w:t>Commissioner Burk</w:t>
      </w:r>
      <w:r>
        <w:rPr>
          <w:sz w:val="24"/>
          <w:szCs w:val="24"/>
        </w:rPr>
        <w:t xml:space="preserve"> made a second to the motion. A vote was taken, it was </w:t>
      </w:r>
      <w:r w:rsidR="00145169">
        <w:rPr>
          <w:sz w:val="24"/>
          <w:szCs w:val="24"/>
        </w:rPr>
        <w:t>unanimous,</w:t>
      </w:r>
      <w:r>
        <w:rPr>
          <w:sz w:val="24"/>
          <w:szCs w:val="24"/>
        </w:rPr>
        <w:t xml:space="preserve"> and the motion carried.</w:t>
      </w:r>
    </w:p>
    <w:p w14:paraId="2F4A936F" w14:textId="5776FAFA" w:rsidR="00B60772" w:rsidRDefault="00B60772" w:rsidP="00B60772">
      <w:pPr>
        <w:spacing w:line="240" w:lineRule="auto"/>
        <w:rPr>
          <w:sz w:val="24"/>
          <w:szCs w:val="24"/>
        </w:rPr>
      </w:pPr>
      <w:r>
        <w:rPr>
          <w:sz w:val="24"/>
          <w:szCs w:val="24"/>
        </w:rPr>
        <w:t xml:space="preserve">ADJOURNMENT: A motion to </w:t>
      </w:r>
      <w:proofErr w:type="gramStart"/>
      <w:r>
        <w:rPr>
          <w:sz w:val="24"/>
          <w:szCs w:val="24"/>
        </w:rPr>
        <w:t>adjourn</w:t>
      </w:r>
      <w:proofErr w:type="gramEnd"/>
      <w:r>
        <w:rPr>
          <w:sz w:val="24"/>
          <w:szCs w:val="24"/>
        </w:rPr>
        <w:t xml:space="preserve"> the meeting was made by </w:t>
      </w:r>
      <w:r w:rsidR="002A1112">
        <w:rPr>
          <w:sz w:val="24"/>
          <w:szCs w:val="24"/>
        </w:rPr>
        <w:t>Commissioner Beiler</w:t>
      </w:r>
      <w:r>
        <w:rPr>
          <w:sz w:val="24"/>
          <w:szCs w:val="24"/>
        </w:rPr>
        <w:t xml:space="preserve"> and </w:t>
      </w:r>
      <w:r w:rsidR="002A1112">
        <w:rPr>
          <w:sz w:val="24"/>
          <w:szCs w:val="24"/>
        </w:rPr>
        <w:t>Commissioner Burk</w:t>
      </w:r>
      <w:r>
        <w:rPr>
          <w:sz w:val="24"/>
          <w:szCs w:val="24"/>
        </w:rPr>
        <w:t xml:space="preserve"> made a second to the motion. A vote was taken, it was unanimous, and the motion carried. The meeting adjourned at </w:t>
      </w:r>
      <w:r w:rsidR="002A1112">
        <w:rPr>
          <w:sz w:val="24"/>
          <w:szCs w:val="24"/>
        </w:rPr>
        <w:t>7:37 PM</w:t>
      </w:r>
      <w:r>
        <w:rPr>
          <w:sz w:val="24"/>
          <w:szCs w:val="24"/>
        </w:rPr>
        <w:t>.</w:t>
      </w:r>
    </w:p>
    <w:p w14:paraId="4CF8612D" w14:textId="77777777" w:rsidR="00B60772" w:rsidRDefault="00B60772" w:rsidP="00B60772">
      <w:pPr>
        <w:spacing w:line="240" w:lineRule="auto"/>
        <w:rPr>
          <w:sz w:val="24"/>
          <w:szCs w:val="24"/>
        </w:rPr>
      </w:pPr>
    </w:p>
    <w:p w14:paraId="54F83C69" w14:textId="765CAE7C" w:rsidR="00B60772" w:rsidRDefault="00B60772" w:rsidP="00B60772">
      <w:pPr>
        <w:spacing w:line="240" w:lineRule="auto"/>
        <w:rPr>
          <w:sz w:val="24"/>
          <w:szCs w:val="24"/>
        </w:rPr>
      </w:pPr>
      <w:r>
        <w:rPr>
          <w:sz w:val="24"/>
          <w:szCs w:val="24"/>
        </w:rPr>
        <w:t>Respectfully submitted,</w:t>
      </w:r>
    </w:p>
    <w:p w14:paraId="73E57B32" w14:textId="3CD5EFC8" w:rsidR="00B60772" w:rsidRDefault="00B60772" w:rsidP="00B60772">
      <w:pPr>
        <w:spacing w:line="240" w:lineRule="auto"/>
        <w:rPr>
          <w:sz w:val="24"/>
          <w:szCs w:val="24"/>
        </w:rPr>
      </w:pPr>
      <w:r w:rsidRPr="00B23CC3">
        <w:rPr>
          <w:noProof/>
        </w:rPr>
        <w:drawing>
          <wp:inline distT="0" distB="0" distL="0" distR="0" wp14:anchorId="49A8E84E" wp14:editId="4DB8926B">
            <wp:extent cx="1485900" cy="485775"/>
            <wp:effectExtent l="0" t="0" r="0" b="9525"/>
            <wp:docPr id="723165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65190" name="Picture 1" descr="A screenshot of a comput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29401" t="11757" r="56726" b="80290"/>
                    <a:stretch>
                      <a:fillRect/>
                    </a:stretch>
                  </pic:blipFill>
                  <pic:spPr bwMode="auto">
                    <a:xfrm>
                      <a:off x="0" y="0"/>
                      <a:ext cx="1485900" cy="485775"/>
                    </a:xfrm>
                    <a:prstGeom prst="rect">
                      <a:avLst/>
                    </a:prstGeom>
                    <a:noFill/>
                    <a:ln>
                      <a:noFill/>
                    </a:ln>
                  </pic:spPr>
                </pic:pic>
              </a:graphicData>
            </a:graphic>
          </wp:inline>
        </w:drawing>
      </w:r>
    </w:p>
    <w:p w14:paraId="509EAA8A" w14:textId="6A9B6260" w:rsidR="00B60772" w:rsidRDefault="00B60772" w:rsidP="00B60772">
      <w:pPr>
        <w:spacing w:line="240" w:lineRule="auto"/>
        <w:rPr>
          <w:sz w:val="24"/>
          <w:szCs w:val="24"/>
        </w:rPr>
      </w:pPr>
      <w:r>
        <w:rPr>
          <w:sz w:val="24"/>
          <w:szCs w:val="24"/>
        </w:rPr>
        <w:t>Jolene Bauckman</w:t>
      </w:r>
    </w:p>
    <w:p w14:paraId="09D5EA91" w14:textId="5F1359F0" w:rsidR="00B60772" w:rsidRPr="00B60772" w:rsidRDefault="00B60772" w:rsidP="00B60772">
      <w:pPr>
        <w:spacing w:line="240" w:lineRule="auto"/>
        <w:rPr>
          <w:sz w:val="24"/>
          <w:szCs w:val="24"/>
        </w:rPr>
      </w:pPr>
      <w:r>
        <w:rPr>
          <w:sz w:val="24"/>
          <w:szCs w:val="24"/>
        </w:rPr>
        <w:lastRenderedPageBreak/>
        <w:t>Administrative Assistant</w:t>
      </w:r>
    </w:p>
    <w:sectPr w:rsidR="00B60772" w:rsidRPr="00B60772" w:rsidSect="00B60772">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72"/>
    <w:rsid w:val="00145169"/>
    <w:rsid w:val="001729E8"/>
    <w:rsid w:val="002A1112"/>
    <w:rsid w:val="002E656D"/>
    <w:rsid w:val="0066004D"/>
    <w:rsid w:val="006A3E43"/>
    <w:rsid w:val="00761D18"/>
    <w:rsid w:val="007A0027"/>
    <w:rsid w:val="00953A84"/>
    <w:rsid w:val="00B60772"/>
    <w:rsid w:val="00CB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372D7"/>
  <w15:chartTrackingRefBased/>
  <w15:docId w15:val="{66E7ACF2-5C29-4029-9A35-E2E2D78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772"/>
    <w:rPr>
      <w:rFonts w:eastAsiaTheme="majorEastAsia" w:cstheme="majorBidi"/>
      <w:color w:val="272727" w:themeColor="text1" w:themeTint="D8"/>
    </w:rPr>
  </w:style>
  <w:style w:type="paragraph" w:styleId="Title">
    <w:name w:val="Title"/>
    <w:basedOn w:val="Normal"/>
    <w:next w:val="Normal"/>
    <w:link w:val="TitleChar"/>
    <w:uiPriority w:val="10"/>
    <w:qFormat/>
    <w:rsid w:val="00B6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772"/>
    <w:pPr>
      <w:spacing w:before="160"/>
      <w:jc w:val="center"/>
    </w:pPr>
    <w:rPr>
      <w:i/>
      <w:iCs/>
      <w:color w:val="404040" w:themeColor="text1" w:themeTint="BF"/>
    </w:rPr>
  </w:style>
  <w:style w:type="character" w:customStyle="1" w:styleId="QuoteChar">
    <w:name w:val="Quote Char"/>
    <w:basedOn w:val="DefaultParagraphFont"/>
    <w:link w:val="Quote"/>
    <w:uiPriority w:val="29"/>
    <w:rsid w:val="00B60772"/>
    <w:rPr>
      <w:i/>
      <w:iCs/>
      <w:color w:val="404040" w:themeColor="text1" w:themeTint="BF"/>
    </w:rPr>
  </w:style>
  <w:style w:type="paragraph" w:styleId="ListParagraph">
    <w:name w:val="List Paragraph"/>
    <w:basedOn w:val="Normal"/>
    <w:uiPriority w:val="34"/>
    <w:qFormat/>
    <w:rsid w:val="00B60772"/>
    <w:pPr>
      <w:ind w:left="720"/>
      <w:contextualSpacing/>
    </w:pPr>
  </w:style>
  <w:style w:type="character" w:styleId="IntenseEmphasis">
    <w:name w:val="Intense Emphasis"/>
    <w:basedOn w:val="DefaultParagraphFont"/>
    <w:uiPriority w:val="21"/>
    <w:qFormat/>
    <w:rsid w:val="00B60772"/>
    <w:rPr>
      <w:i/>
      <w:iCs/>
      <w:color w:val="0F4761" w:themeColor="accent1" w:themeShade="BF"/>
    </w:rPr>
  </w:style>
  <w:style w:type="paragraph" w:styleId="IntenseQuote">
    <w:name w:val="Intense Quote"/>
    <w:basedOn w:val="Normal"/>
    <w:next w:val="Normal"/>
    <w:link w:val="IntenseQuoteChar"/>
    <w:uiPriority w:val="30"/>
    <w:qFormat/>
    <w:rsid w:val="00B6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772"/>
    <w:rPr>
      <w:i/>
      <w:iCs/>
      <w:color w:val="0F4761" w:themeColor="accent1" w:themeShade="BF"/>
    </w:rPr>
  </w:style>
  <w:style w:type="character" w:styleId="IntenseReference">
    <w:name w:val="Intense Reference"/>
    <w:basedOn w:val="DefaultParagraphFont"/>
    <w:uiPriority w:val="32"/>
    <w:qFormat/>
    <w:rsid w:val="00B60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Bauckman, Jolene</dc:creator>
  <cp:keywords/>
  <dc:description/>
  <cp:lastModifiedBy>Bauckman, Jolene</cp:lastModifiedBy>
  <cp:revision>2</cp:revision>
  <dcterms:created xsi:type="dcterms:W3CDTF">2026-08-12T18:35:00Z</dcterms:created>
  <dcterms:modified xsi:type="dcterms:W3CDTF">2026-08-12T18:35:00Z</dcterms:modified>
</cp:coreProperties>
</file>