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289E" w14:textId="0F24AAE5" w:rsidR="00761D18" w:rsidRDefault="00B60772" w:rsidP="00B60772">
      <w:pPr>
        <w:spacing w:line="240" w:lineRule="auto"/>
      </w:pPr>
      <w:r>
        <w:tab/>
      </w:r>
      <w:r>
        <w:tab/>
      </w:r>
      <w:r>
        <w:tab/>
      </w:r>
      <w:r>
        <w:tab/>
      </w:r>
      <w:r>
        <w:tab/>
      </w:r>
      <w:r>
        <w:tab/>
      </w:r>
      <w:r>
        <w:tab/>
        <w:t>President:</w:t>
      </w:r>
      <w:r>
        <w:tab/>
      </w:r>
      <w:r>
        <w:tab/>
        <w:t>Peter G. Burk</w:t>
      </w:r>
    </w:p>
    <w:p w14:paraId="72DC8EDB" w14:textId="0547BA80" w:rsidR="00B60772" w:rsidRDefault="00B60772" w:rsidP="00B60772">
      <w:pPr>
        <w:spacing w:line="240" w:lineRule="auto"/>
      </w:pPr>
      <w:r>
        <w:tab/>
      </w:r>
      <w:r>
        <w:tab/>
      </w:r>
      <w:r>
        <w:tab/>
      </w:r>
      <w:r>
        <w:tab/>
      </w:r>
      <w:r>
        <w:tab/>
      </w:r>
      <w:r>
        <w:tab/>
      </w:r>
      <w:r>
        <w:tab/>
        <w:t>Vice President:</w:t>
      </w:r>
      <w:r>
        <w:tab/>
      </w:r>
      <w:r>
        <w:tab/>
        <w:t>Guy Beck</w:t>
      </w:r>
    </w:p>
    <w:p w14:paraId="3C6E8803" w14:textId="76A60425" w:rsidR="00B60772" w:rsidRDefault="00B60772" w:rsidP="00B60772">
      <w:pPr>
        <w:spacing w:line="240" w:lineRule="auto"/>
      </w:pPr>
      <w:r>
        <w:tab/>
      </w:r>
      <w:r>
        <w:tab/>
      </w:r>
      <w:r>
        <w:tab/>
      </w:r>
      <w:r>
        <w:tab/>
      </w:r>
      <w:r>
        <w:tab/>
      </w:r>
      <w:r>
        <w:tab/>
      </w:r>
      <w:r>
        <w:tab/>
        <w:t>Clerk:</w:t>
      </w:r>
      <w:r>
        <w:tab/>
      </w:r>
      <w:r>
        <w:tab/>
      </w:r>
      <w:r>
        <w:tab/>
        <w:t>Margaret Guyette</w:t>
      </w:r>
    </w:p>
    <w:p w14:paraId="18F26820" w14:textId="6410F9D6" w:rsidR="00B60772" w:rsidRDefault="00B60772" w:rsidP="00B60772">
      <w:pPr>
        <w:spacing w:line="240" w:lineRule="auto"/>
      </w:pPr>
      <w:r>
        <w:tab/>
      </w:r>
      <w:r>
        <w:tab/>
      </w:r>
      <w:r>
        <w:tab/>
      </w:r>
      <w:r>
        <w:tab/>
      </w:r>
      <w:r>
        <w:tab/>
      </w:r>
      <w:r>
        <w:tab/>
      </w:r>
      <w:r>
        <w:tab/>
        <w:t>Commissioners:</w:t>
      </w:r>
      <w:r>
        <w:tab/>
        <w:t>Scott Beiler</w:t>
      </w:r>
    </w:p>
    <w:p w14:paraId="071A1350" w14:textId="17A0CEA7" w:rsidR="00B60772" w:rsidRDefault="00B60772" w:rsidP="00B60772">
      <w:pPr>
        <w:spacing w:line="240" w:lineRule="auto"/>
      </w:pPr>
      <w:r>
        <w:tab/>
      </w:r>
      <w:r>
        <w:tab/>
      </w:r>
      <w:r>
        <w:tab/>
      </w:r>
      <w:r>
        <w:tab/>
      </w:r>
      <w:r>
        <w:tab/>
      </w:r>
      <w:r>
        <w:tab/>
      </w:r>
      <w:r>
        <w:tab/>
      </w:r>
      <w:r>
        <w:tab/>
      </w:r>
      <w:r>
        <w:tab/>
      </w:r>
      <w:r>
        <w:tab/>
        <w:t>Peter Burk</w:t>
      </w:r>
    </w:p>
    <w:p w14:paraId="44C1B5E4" w14:textId="78333FA1" w:rsidR="00B60772" w:rsidRDefault="00B60772" w:rsidP="00B60772">
      <w:pPr>
        <w:spacing w:line="240" w:lineRule="auto"/>
      </w:pPr>
      <w:r>
        <w:tab/>
      </w:r>
      <w:r>
        <w:tab/>
      </w:r>
      <w:r>
        <w:tab/>
      </w:r>
      <w:r>
        <w:tab/>
      </w:r>
      <w:r>
        <w:tab/>
      </w:r>
      <w:r>
        <w:tab/>
      </w:r>
      <w:r>
        <w:tab/>
        <w:t>Treasurer:</w:t>
      </w:r>
      <w:r>
        <w:tab/>
      </w:r>
      <w:r>
        <w:tab/>
        <w:t>Scott Wyllie</w:t>
      </w:r>
    </w:p>
    <w:p w14:paraId="161CFC40" w14:textId="107B6728" w:rsidR="00B60772" w:rsidRDefault="00B60772" w:rsidP="00B60772">
      <w:pPr>
        <w:spacing w:line="240" w:lineRule="auto"/>
        <w:jc w:val="center"/>
        <w:rPr>
          <w:sz w:val="28"/>
          <w:szCs w:val="28"/>
        </w:rPr>
      </w:pPr>
      <w:r w:rsidRPr="00B60772">
        <w:rPr>
          <w:b/>
          <w:bCs/>
          <w:sz w:val="28"/>
          <w:szCs w:val="28"/>
        </w:rPr>
        <w:t>SHAKER PINES FIRE DISTRICT #5</w:t>
      </w:r>
    </w:p>
    <w:p w14:paraId="354BA710" w14:textId="43B4E8D7" w:rsidR="00B60772" w:rsidRDefault="00B60772" w:rsidP="00B60772">
      <w:pPr>
        <w:spacing w:line="240" w:lineRule="auto"/>
        <w:rPr>
          <w:sz w:val="24"/>
          <w:szCs w:val="24"/>
        </w:rPr>
      </w:pPr>
      <w:r>
        <w:rPr>
          <w:sz w:val="24"/>
          <w:szCs w:val="24"/>
        </w:rPr>
        <w:t xml:space="preserve">A regular meeting of the Shaker Pines Fire District was held on </w:t>
      </w:r>
      <w:r w:rsidR="00CC33BD">
        <w:rPr>
          <w:sz w:val="24"/>
          <w:szCs w:val="24"/>
        </w:rPr>
        <w:t>Tuesday, December 9, 2025</w:t>
      </w:r>
      <w:r>
        <w:rPr>
          <w:sz w:val="24"/>
          <w:szCs w:val="24"/>
        </w:rPr>
        <w:t xml:space="preserve"> at the fire station.</w:t>
      </w:r>
    </w:p>
    <w:p w14:paraId="39A640CF" w14:textId="7D192F6F" w:rsidR="00B60772" w:rsidRDefault="00B60772" w:rsidP="00B60772">
      <w:pPr>
        <w:spacing w:line="240" w:lineRule="auto"/>
        <w:rPr>
          <w:sz w:val="24"/>
          <w:szCs w:val="24"/>
        </w:rPr>
      </w:pPr>
      <w:r>
        <w:rPr>
          <w:sz w:val="24"/>
          <w:szCs w:val="24"/>
        </w:rPr>
        <w:t>Those present were President Peter G. Burk, Vice President Guy Beck, Clerk Margaret Guyette, Commissioner Peter Burk, Commissioner Scott Beiler, Treasurer Scott Wyllie, Fire Chief James Nolan, Deputy Fire Chief Edward Prajzner, and Administrative Assistant Jolene Bauckman.</w:t>
      </w:r>
    </w:p>
    <w:p w14:paraId="3D7241E4" w14:textId="2DF66CE1" w:rsidR="00B60772" w:rsidRDefault="00B60772" w:rsidP="00B60772">
      <w:pPr>
        <w:spacing w:line="240" w:lineRule="auto"/>
        <w:rPr>
          <w:sz w:val="24"/>
          <w:szCs w:val="24"/>
        </w:rPr>
      </w:pPr>
      <w:r>
        <w:rPr>
          <w:sz w:val="24"/>
          <w:szCs w:val="24"/>
        </w:rPr>
        <w:t xml:space="preserve">President Burk called the meeting to order at </w:t>
      </w:r>
      <w:r w:rsidR="00CC33BD">
        <w:rPr>
          <w:sz w:val="24"/>
          <w:szCs w:val="24"/>
        </w:rPr>
        <w:t>7:01 PM</w:t>
      </w:r>
      <w:r>
        <w:rPr>
          <w:sz w:val="24"/>
          <w:szCs w:val="24"/>
        </w:rPr>
        <w:t>.</w:t>
      </w:r>
    </w:p>
    <w:p w14:paraId="00FA4B2A" w14:textId="004768A6" w:rsidR="00CC33BD" w:rsidRDefault="00CC33BD" w:rsidP="00B60772">
      <w:pPr>
        <w:spacing w:line="240" w:lineRule="auto"/>
        <w:rPr>
          <w:sz w:val="24"/>
          <w:szCs w:val="24"/>
        </w:rPr>
      </w:pPr>
      <w:r>
        <w:rPr>
          <w:sz w:val="24"/>
          <w:szCs w:val="24"/>
        </w:rPr>
        <w:t xml:space="preserve">PUBLIC COMMENT: Captain Jason Flanagan (Thompsonville FD) and Deputy Chief Jamie Hurley (Hazardville FD) presented an update from the town-wide training officers on the live-burn training facility that has been approved to be built on the Shaker Pines station property. The structure will be just over 1,000 square feet, and because it will not be open to the public nor an occupied space, no building permit will be required by the Town of Enfield. Zoning is expected to be a simple process as well. They believe there is sufficient space to provide the required distances from the station as well as the brook adjacent to the property. </w:t>
      </w:r>
    </w:p>
    <w:p w14:paraId="11EF2B2E" w14:textId="32246C6B" w:rsidR="00CC33BD" w:rsidRDefault="00CC33BD" w:rsidP="00B60772">
      <w:pPr>
        <w:spacing w:line="240" w:lineRule="auto"/>
        <w:rPr>
          <w:sz w:val="24"/>
          <w:szCs w:val="24"/>
        </w:rPr>
      </w:pPr>
      <w:r>
        <w:rPr>
          <w:sz w:val="24"/>
          <w:szCs w:val="24"/>
        </w:rPr>
        <w:t>Vice President Beck asked if there are any grants available. The committee has researched available grants, and while none are currently available for building the structure, they anticipate many grants will be available for hosting training events at the facility in the future.</w:t>
      </w:r>
    </w:p>
    <w:p w14:paraId="139E2844" w14:textId="5204956A" w:rsidR="00CC33BD" w:rsidRDefault="00CC33BD" w:rsidP="00B60772">
      <w:pPr>
        <w:spacing w:line="240" w:lineRule="auto"/>
        <w:rPr>
          <w:sz w:val="24"/>
          <w:szCs w:val="24"/>
        </w:rPr>
      </w:pPr>
      <w:r>
        <w:rPr>
          <w:sz w:val="24"/>
          <w:szCs w:val="24"/>
        </w:rPr>
        <w:t>Commissioner Burk asked about the useful life of the facility. The expected useful life is approximately 25 years, which is reduced depending on the amount of use and frequency of burns. However, because of the modular design of the facility, any portions that need to be replaced can be replaced as needed rather than rebuilding the entire facility.</w:t>
      </w:r>
    </w:p>
    <w:p w14:paraId="2BB8E93F" w14:textId="59A5EF6F" w:rsidR="00CC33BD" w:rsidRDefault="00CC33BD" w:rsidP="00B60772">
      <w:pPr>
        <w:spacing w:line="240" w:lineRule="auto"/>
        <w:rPr>
          <w:sz w:val="24"/>
          <w:szCs w:val="24"/>
        </w:rPr>
      </w:pPr>
      <w:r>
        <w:rPr>
          <w:sz w:val="24"/>
          <w:szCs w:val="24"/>
        </w:rPr>
        <w:t>Clerk Guyette asked what would happen to the Shaker Road training house once the facility is completed. The intention is to return that property to the state and cease using it as a training facility. The training house is rapidly ending its useful life and will soon become unsafe to use.</w:t>
      </w:r>
    </w:p>
    <w:p w14:paraId="38BFB3B4" w14:textId="5660E7A4" w:rsidR="00832278" w:rsidRDefault="00832278" w:rsidP="00B60772">
      <w:pPr>
        <w:spacing w:line="240" w:lineRule="auto"/>
        <w:rPr>
          <w:sz w:val="24"/>
          <w:szCs w:val="24"/>
        </w:rPr>
      </w:pPr>
      <w:r>
        <w:rPr>
          <w:sz w:val="24"/>
          <w:szCs w:val="24"/>
        </w:rPr>
        <w:lastRenderedPageBreak/>
        <w:t>President Burk noted that the committee has the full and enthusiastic support of the Board of Commissioners.</w:t>
      </w:r>
    </w:p>
    <w:p w14:paraId="61D95502" w14:textId="41377A77" w:rsidR="00B60772" w:rsidRDefault="00B60772" w:rsidP="00B60772">
      <w:pPr>
        <w:spacing w:line="240" w:lineRule="auto"/>
        <w:rPr>
          <w:sz w:val="24"/>
          <w:szCs w:val="24"/>
        </w:rPr>
      </w:pPr>
      <w:r>
        <w:rPr>
          <w:sz w:val="24"/>
          <w:szCs w:val="24"/>
        </w:rPr>
        <w:t xml:space="preserve">MINUTES: The minutes for </w:t>
      </w:r>
      <w:r w:rsidR="00832278">
        <w:rPr>
          <w:sz w:val="24"/>
          <w:szCs w:val="24"/>
        </w:rPr>
        <w:t>November 2025</w:t>
      </w:r>
      <w:r>
        <w:rPr>
          <w:sz w:val="24"/>
          <w:szCs w:val="24"/>
        </w:rPr>
        <w:t xml:space="preserve"> were presented to the Board members. A motion to accept the minutes was made by </w:t>
      </w:r>
      <w:r w:rsidR="00832278">
        <w:rPr>
          <w:sz w:val="24"/>
          <w:szCs w:val="24"/>
        </w:rPr>
        <w:t>Vice President Beck</w:t>
      </w:r>
      <w:r>
        <w:rPr>
          <w:sz w:val="24"/>
          <w:szCs w:val="24"/>
        </w:rPr>
        <w:t xml:space="preserve"> and </w:t>
      </w:r>
      <w:r w:rsidR="00832278">
        <w:rPr>
          <w:sz w:val="24"/>
          <w:szCs w:val="24"/>
        </w:rPr>
        <w:t>Commissioner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1D0376DB" w14:textId="68A3326C" w:rsidR="00B60772" w:rsidRDefault="00B60772" w:rsidP="00B60772">
      <w:pPr>
        <w:spacing w:line="240" w:lineRule="auto"/>
        <w:rPr>
          <w:sz w:val="24"/>
          <w:szCs w:val="24"/>
        </w:rPr>
      </w:pPr>
      <w:r>
        <w:rPr>
          <w:sz w:val="24"/>
          <w:szCs w:val="24"/>
        </w:rPr>
        <w:t xml:space="preserve">TREASURER’S REPORT: Treasurer Wyllie submitted the treasurer’s report for </w:t>
      </w:r>
      <w:r w:rsidR="00832278">
        <w:rPr>
          <w:sz w:val="24"/>
          <w:szCs w:val="24"/>
        </w:rPr>
        <w:t>November 2025</w:t>
      </w:r>
      <w:r>
        <w:rPr>
          <w:sz w:val="24"/>
          <w:szCs w:val="24"/>
        </w:rPr>
        <w:t xml:space="preserve"> to the Board members. A motion to accept the treasurer's report was made by </w:t>
      </w:r>
      <w:r w:rsidR="00832278">
        <w:rPr>
          <w:sz w:val="24"/>
          <w:szCs w:val="24"/>
        </w:rPr>
        <w:t>Vice President Beck</w:t>
      </w:r>
      <w:r>
        <w:rPr>
          <w:sz w:val="24"/>
          <w:szCs w:val="24"/>
        </w:rPr>
        <w:t xml:space="preserve"> and </w:t>
      </w:r>
      <w:r w:rsidR="00832278">
        <w:rPr>
          <w:sz w:val="24"/>
          <w:szCs w:val="24"/>
        </w:rPr>
        <w:t>Clerk Guyette</w:t>
      </w:r>
      <w:r>
        <w:rPr>
          <w:sz w:val="24"/>
          <w:szCs w:val="24"/>
        </w:rPr>
        <w:t xml:space="preserve"> made a second to the motion. A vote was taken, it was </w:t>
      </w:r>
      <w:r w:rsidR="00145169">
        <w:rPr>
          <w:sz w:val="24"/>
          <w:szCs w:val="24"/>
        </w:rPr>
        <w:t>unanimous,</w:t>
      </w:r>
      <w:r>
        <w:rPr>
          <w:sz w:val="24"/>
          <w:szCs w:val="24"/>
        </w:rPr>
        <w:t xml:space="preserve"> and the motion carried.</w:t>
      </w:r>
      <w:r w:rsidR="00832278">
        <w:rPr>
          <w:sz w:val="24"/>
          <w:szCs w:val="24"/>
        </w:rPr>
        <w:t xml:space="preserve"> Treasurer Wyllie notified the Board of Commissioners that funds in the building renovation account would eventually need to be moved to the general fund account.</w:t>
      </w:r>
    </w:p>
    <w:p w14:paraId="45D55882" w14:textId="682400AD" w:rsidR="00B60772" w:rsidRDefault="00B60772" w:rsidP="00B60772">
      <w:pPr>
        <w:spacing w:line="240" w:lineRule="auto"/>
        <w:rPr>
          <w:sz w:val="24"/>
          <w:szCs w:val="24"/>
        </w:rPr>
      </w:pPr>
      <w:r>
        <w:rPr>
          <w:sz w:val="24"/>
          <w:szCs w:val="24"/>
        </w:rPr>
        <w:t xml:space="preserve">CORRESPONDENCE: We received </w:t>
      </w:r>
      <w:r w:rsidR="00832278">
        <w:rPr>
          <w:sz w:val="24"/>
          <w:szCs w:val="24"/>
        </w:rPr>
        <w:t>a request from the Town of Enfield for a list of our 2026 meeting dates and times</w:t>
      </w:r>
      <w:r>
        <w:rPr>
          <w:sz w:val="24"/>
          <w:szCs w:val="24"/>
        </w:rPr>
        <w:t>.</w:t>
      </w:r>
      <w:r w:rsidR="00832278">
        <w:rPr>
          <w:sz w:val="24"/>
          <w:szCs w:val="24"/>
        </w:rPr>
        <w:t xml:space="preserve"> Administrative Assistant Bauckman fulfilled the request.</w:t>
      </w:r>
    </w:p>
    <w:p w14:paraId="4C5F31A9" w14:textId="36ACCB8E" w:rsidR="00B60772" w:rsidRDefault="00B60772" w:rsidP="00B60772">
      <w:pPr>
        <w:spacing w:line="240" w:lineRule="auto"/>
        <w:rPr>
          <w:sz w:val="24"/>
          <w:szCs w:val="24"/>
        </w:rPr>
      </w:pPr>
      <w:r>
        <w:rPr>
          <w:sz w:val="24"/>
          <w:szCs w:val="24"/>
        </w:rPr>
        <w:t>FIRE CHIEF REPORT: Fire Chief Nolan submitted his report verbally.</w:t>
      </w:r>
      <w:r w:rsidR="00832278">
        <w:rPr>
          <w:sz w:val="24"/>
          <w:szCs w:val="24"/>
        </w:rPr>
        <w:t xml:space="preserve"> The department had the annual Santa Run and Torchlight parade December 5-7, 2025.</w:t>
      </w:r>
    </w:p>
    <w:p w14:paraId="792AA757" w14:textId="4FA7FD89" w:rsidR="00832278" w:rsidRDefault="00832278" w:rsidP="00B60772">
      <w:pPr>
        <w:spacing w:line="240" w:lineRule="auto"/>
        <w:rPr>
          <w:sz w:val="24"/>
          <w:szCs w:val="24"/>
        </w:rPr>
      </w:pPr>
      <w:r>
        <w:rPr>
          <w:sz w:val="24"/>
          <w:szCs w:val="24"/>
        </w:rPr>
        <w:t>We are ready for the transition from NFIRS to NERIS.</w:t>
      </w:r>
    </w:p>
    <w:p w14:paraId="41896F9E" w14:textId="0C1C8D94" w:rsidR="00832278" w:rsidRDefault="00832278" w:rsidP="00B60772">
      <w:pPr>
        <w:spacing w:line="240" w:lineRule="auto"/>
        <w:rPr>
          <w:sz w:val="24"/>
          <w:szCs w:val="24"/>
        </w:rPr>
      </w:pPr>
      <w:r>
        <w:rPr>
          <w:sz w:val="24"/>
          <w:szCs w:val="24"/>
        </w:rPr>
        <w:t>Cancer screenings will be provided to Shaker Pines and North Thompsonville members at no cost to the members on December 19 &amp; 20, 2025.</w:t>
      </w:r>
    </w:p>
    <w:p w14:paraId="6C865B62" w14:textId="79DAE388" w:rsidR="00832278" w:rsidRDefault="00832278" w:rsidP="00B60772">
      <w:pPr>
        <w:spacing w:line="240" w:lineRule="auto"/>
        <w:rPr>
          <w:sz w:val="24"/>
          <w:szCs w:val="24"/>
        </w:rPr>
      </w:pPr>
      <w:r>
        <w:rPr>
          <w:sz w:val="24"/>
          <w:szCs w:val="24"/>
        </w:rPr>
        <w:t>Lieutenant McGuire will be taking a Fire Code Inspector course in January 2026, and Chief Nolan has completed training to be the district’s burn official for the next 4 years.</w:t>
      </w:r>
    </w:p>
    <w:p w14:paraId="2FB47866" w14:textId="745D53CE" w:rsidR="00B60772" w:rsidRDefault="00B60772" w:rsidP="00B60772">
      <w:pPr>
        <w:spacing w:line="240" w:lineRule="auto"/>
        <w:rPr>
          <w:sz w:val="24"/>
          <w:szCs w:val="24"/>
        </w:rPr>
      </w:pPr>
      <w:r>
        <w:rPr>
          <w:sz w:val="24"/>
          <w:szCs w:val="24"/>
        </w:rPr>
        <w:t xml:space="preserve">FIRE MARSHAL REPORT: Deputy Chief Prajzner read the report and it was placed on file. We had </w:t>
      </w:r>
      <w:r w:rsidR="00832278">
        <w:rPr>
          <w:sz w:val="24"/>
          <w:szCs w:val="24"/>
        </w:rPr>
        <w:t>75</w:t>
      </w:r>
      <w:r>
        <w:rPr>
          <w:sz w:val="24"/>
          <w:szCs w:val="24"/>
        </w:rPr>
        <w:t xml:space="preserve"> incidents, and </w:t>
      </w:r>
      <w:r w:rsidR="00832278">
        <w:rPr>
          <w:sz w:val="24"/>
          <w:szCs w:val="24"/>
        </w:rPr>
        <w:t>126</w:t>
      </w:r>
      <w:r>
        <w:rPr>
          <w:sz w:val="24"/>
          <w:szCs w:val="24"/>
        </w:rPr>
        <w:t xml:space="preserve"> inspections</w:t>
      </w:r>
      <w:r w:rsidR="00832278">
        <w:rPr>
          <w:sz w:val="24"/>
          <w:szCs w:val="24"/>
        </w:rPr>
        <w:t>, which includes 120 apartment units on Barbara Jean Drive</w:t>
      </w:r>
      <w:r>
        <w:rPr>
          <w:sz w:val="24"/>
          <w:szCs w:val="24"/>
        </w:rPr>
        <w:t xml:space="preserve">. </w:t>
      </w:r>
      <w:r w:rsidR="00CB243A">
        <w:rPr>
          <w:sz w:val="24"/>
          <w:szCs w:val="24"/>
        </w:rPr>
        <w:t>The monthly fire drill</w:t>
      </w:r>
      <w:r w:rsidR="00832278">
        <w:rPr>
          <w:sz w:val="24"/>
          <w:szCs w:val="24"/>
        </w:rPr>
        <w:t>s</w:t>
      </w:r>
      <w:r w:rsidR="00CB243A">
        <w:rPr>
          <w:sz w:val="24"/>
          <w:szCs w:val="24"/>
        </w:rPr>
        <w:t xml:space="preserve"> at LEGO Creative Child Care</w:t>
      </w:r>
      <w:r w:rsidR="00832278">
        <w:rPr>
          <w:sz w:val="24"/>
          <w:szCs w:val="24"/>
        </w:rPr>
        <w:t xml:space="preserve"> and Creative Kids Learning Center</w:t>
      </w:r>
      <w:r w:rsidR="00CB243A">
        <w:rPr>
          <w:sz w:val="24"/>
          <w:szCs w:val="24"/>
        </w:rPr>
        <w:t xml:space="preserve"> w</w:t>
      </w:r>
      <w:r w:rsidR="00832278">
        <w:rPr>
          <w:sz w:val="24"/>
          <w:szCs w:val="24"/>
        </w:rPr>
        <w:t>ere</w:t>
      </w:r>
      <w:r w:rsidR="00CB243A">
        <w:rPr>
          <w:sz w:val="24"/>
          <w:szCs w:val="24"/>
        </w:rPr>
        <w:t xml:space="preserve"> conducted. </w:t>
      </w:r>
    </w:p>
    <w:p w14:paraId="27216F28" w14:textId="77777777" w:rsidR="00032ED6" w:rsidRDefault="00B60772" w:rsidP="00B60772">
      <w:pPr>
        <w:spacing w:line="240" w:lineRule="auto"/>
        <w:rPr>
          <w:sz w:val="24"/>
          <w:szCs w:val="24"/>
        </w:rPr>
      </w:pPr>
      <w:r>
        <w:rPr>
          <w:sz w:val="24"/>
          <w:szCs w:val="24"/>
        </w:rPr>
        <w:t xml:space="preserve">REPORTS OF COMMITTEES: </w:t>
      </w:r>
      <w:r w:rsidR="00832278">
        <w:rPr>
          <w:sz w:val="24"/>
          <w:szCs w:val="24"/>
        </w:rPr>
        <w:t xml:space="preserve">Vice President Beck and Deputy Chief Prajzner gave a report from the consolidation committee, which met December 4, 2025. </w:t>
      </w:r>
      <w:r w:rsidR="00032ED6">
        <w:rPr>
          <w:sz w:val="24"/>
          <w:szCs w:val="24"/>
        </w:rPr>
        <w:t xml:space="preserve">The committee now meets twice monthly. </w:t>
      </w:r>
    </w:p>
    <w:p w14:paraId="790F2B09" w14:textId="6A7BB6D1" w:rsidR="00B60772" w:rsidRDefault="00832278" w:rsidP="00B60772">
      <w:pPr>
        <w:spacing w:line="240" w:lineRule="auto"/>
        <w:rPr>
          <w:sz w:val="24"/>
          <w:szCs w:val="24"/>
        </w:rPr>
      </w:pPr>
      <w:r>
        <w:rPr>
          <w:sz w:val="24"/>
          <w:szCs w:val="24"/>
        </w:rPr>
        <w:t>Matt Provencher attended the meeting and gave an update from the union subcommittee</w:t>
      </w:r>
      <w:r w:rsidR="00032ED6">
        <w:rPr>
          <w:sz w:val="24"/>
          <w:szCs w:val="24"/>
        </w:rPr>
        <w:t>. There was discussion about who would negotiate with the union on behalf of the new district.</w:t>
      </w:r>
    </w:p>
    <w:p w14:paraId="71AA591D" w14:textId="0B55869A" w:rsidR="00032ED6" w:rsidRDefault="00032ED6" w:rsidP="00B60772">
      <w:pPr>
        <w:spacing w:line="240" w:lineRule="auto"/>
        <w:rPr>
          <w:sz w:val="24"/>
          <w:szCs w:val="24"/>
        </w:rPr>
      </w:pPr>
      <w:r>
        <w:rPr>
          <w:sz w:val="24"/>
          <w:szCs w:val="24"/>
        </w:rPr>
        <w:t>The committee continues to discuss the composition of the new district’s Board of Commissioners. Some believe there should be 12 members of the board, while others feel there should be 9.</w:t>
      </w:r>
    </w:p>
    <w:p w14:paraId="4B66FA25" w14:textId="080DF321" w:rsidR="00032ED6" w:rsidRDefault="00032ED6" w:rsidP="00B60772">
      <w:pPr>
        <w:spacing w:line="240" w:lineRule="auto"/>
        <w:rPr>
          <w:sz w:val="24"/>
          <w:szCs w:val="24"/>
        </w:rPr>
      </w:pPr>
      <w:r>
        <w:rPr>
          <w:sz w:val="24"/>
          <w:szCs w:val="24"/>
        </w:rPr>
        <w:t>The committee has begun to discuss the wording of the referendum which will be presented to voters in November 2026. The referendum must be finalized by August 2026.</w:t>
      </w:r>
    </w:p>
    <w:p w14:paraId="7E1DC358" w14:textId="5DC89239" w:rsidR="00032ED6" w:rsidRDefault="00032ED6" w:rsidP="00B60772">
      <w:pPr>
        <w:spacing w:line="240" w:lineRule="auto"/>
        <w:rPr>
          <w:sz w:val="24"/>
          <w:szCs w:val="24"/>
        </w:rPr>
      </w:pPr>
      <w:r>
        <w:rPr>
          <w:sz w:val="24"/>
          <w:szCs w:val="24"/>
        </w:rPr>
        <w:lastRenderedPageBreak/>
        <w:t>A contract has been signed with Eastern Connecticut State University who will act as facilitators for the process. The committee still needs to find a public information and education representative.</w:t>
      </w:r>
    </w:p>
    <w:p w14:paraId="43B31AA4" w14:textId="5B6846A1" w:rsidR="00032ED6" w:rsidRDefault="00032ED6" w:rsidP="00B60772">
      <w:pPr>
        <w:spacing w:line="240" w:lineRule="auto"/>
        <w:rPr>
          <w:sz w:val="24"/>
          <w:szCs w:val="24"/>
        </w:rPr>
      </w:pPr>
      <w:r>
        <w:rPr>
          <w:sz w:val="24"/>
          <w:szCs w:val="24"/>
        </w:rPr>
        <w:t>Now that the $100,000 grant has been received, Treasurer Wyllie has initiated opening a bank account and will manage the funds for the consolidating districts. Each district will approve invoices and provide them to him for payment from the account.</w:t>
      </w:r>
    </w:p>
    <w:p w14:paraId="6F482F26" w14:textId="21BFD6E3" w:rsidR="00032ED6" w:rsidRDefault="00032ED6" w:rsidP="00B60772">
      <w:pPr>
        <w:spacing w:line="240" w:lineRule="auto"/>
        <w:rPr>
          <w:sz w:val="24"/>
          <w:szCs w:val="24"/>
        </w:rPr>
      </w:pPr>
      <w:r>
        <w:rPr>
          <w:sz w:val="24"/>
          <w:szCs w:val="24"/>
        </w:rPr>
        <w:t>The next meeting will be December 17, 2025.</w:t>
      </w:r>
    </w:p>
    <w:p w14:paraId="4B8F2577" w14:textId="0F4898FD" w:rsidR="00B60772" w:rsidRDefault="00B60772" w:rsidP="00B60772">
      <w:pPr>
        <w:spacing w:line="240" w:lineRule="auto"/>
        <w:rPr>
          <w:sz w:val="24"/>
          <w:szCs w:val="24"/>
        </w:rPr>
      </w:pPr>
      <w:r>
        <w:rPr>
          <w:sz w:val="24"/>
          <w:szCs w:val="24"/>
        </w:rPr>
        <w:t xml:space="preserve">OLD BUSINESS: </w:t>
      </w:r>
      <w:r w:rsidR="00032ED6">
        <w:rPr>
          <w:sz w:val="24"/>
          <w:szCs w:val="24"/>
        </w:rPr>
        <w:t>There was no old business to discuss.</w:t>
      </w:r>
    </w:p>
    <w:p w14:paraId="3F936883" w14:textId="0CEDAD08" w:rsidR="00B60772" w:rsidRDefault="00B60772" w:rsidP="00B60772">
      <w:pPr>
        <w:spacing w:line="240" w:lineRule="auto"/>
        <w:rPr>
          <w:sz w:val="24"/>
          <w:szCs w:val="24"/>
        </w:rPr>
      </w:pPr>
      <w:r>
        <w:rPr>
          <w:sz w:val="24"/>
          <w:szCs w:val="24"/>
        </w:rPr>
        <w:t xml:space="preserve">NEW BUSINESS: </w:t>
      </w:r>
      <w:r w:rsidR="00032ED6">
        <w:rPr>
          <w:sz w:val="24"/>
          <w:szCs w:val="24"/>
        </w:rPr>
        <w:t>There was no new business to discuss.</w:t>
      </w:r>
    </w:p>
    <w:p w14:paraId="1AF8DCC5" w14:textId="4A7A9390" w:rsidR="00B60772" w:rsidRDefault="00B60772" w:rsidP="00B60772">
      <w:pPr>
        <w:spacing w:line="240" w:lineRule="auto"/>
        <w:rPr>
          <w:sz w:val="24"/>
          <w:szCs w:val="24"/>
        </w:rPr>
      </w:pPr>
      <w:r>
        <w:rPr>
          <w:sz w:val="24"/>
          <w:szCs w:val="24"/>
        </w:rPr>
        <w:t xml:space="preserve">BILLS: The Board members reviewed the bills. A motion to pay the bills as submitted was made by </w:t>
      </w:r>
      <w:r w:rsidR="00032ED6">
        <w:rPr>
          <w:sz w:val="24"/>
          <w:szCs w:val="24"/>
        </w:rPr>
        <w:t>Vice President Beck</w:t>
      </w:r>
      <w:r>
        <w:rPr>
          <w:sz w:val="24"/>
          <w:szCs w:val="24"/>
        </w:rPr>
        <w:t xml:space="preserve"> and </w:t>
      </w:r>
      <w:r w:rsidR="00032ED6">
        <w:rPr>
          <w:sz w:val="24"/>
          <w:szCs w:val="24"/>
        </w:rPr>
        <w:t>Commissioner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2F4A936F" w14:textId="74D7F2AF" w:rsidR="00B60772" w:rsidRDefault="00B60772" w:rsidP="00B60772">
      <w:pPr>
        <w:spacing w:line="240" w:lineRule="auto"/>
        <w:rPr>
          <w:sz w:val="24"/>
          <w:szCs w:val="24"/>
        </w:rPr>
      </w:pPr>
      <w:r>
        <w:rPr>
          <w:sz w:val="24"/>
          <w:szCs w:val="24"/>
        </w:rPr>
        <w:t xml:space="preserve">ADJOURNMENT: A motion to adjourn the meeting was made by </w:t>
      </w:r>
      <w:r w:rsidR="00032ED6">
        <w:rPr>
          <w:sz w:val="24"/>
          <w:szCs w:val="24"/>
        </w:rPr>
        <w:t>Commissioner Burk</w:t>
      </w:r>
      <w:r>
        <w:rPr>
          <w:sz w:val="24"/>
          <w:szCs w:val="24"/>
        </w:rPr>
        <w:t xml:space="preserve"> and </w:t>
      </w:r>
      <w:r w:rsidR="00032ED6">
        <w:rPr>
          <w:sz w:val="24"/>
          <w:szCs w:val="24"/>
        </w:rPr>
        <w:t>Vice President Beck</w:t>
      </w:r>
      <w:r>
        <w:rPr>
          <w:sz w:val="24"/>
          <w:szCs w:val="24"/>
        </w:rPr>
        <w:t xml:space="preserve"> made a second to the motion. A vote was taken, it was unanimous, and the motion carried. The meeting adjourned at </w:t>
      </w:r>
      <w:r w:rsidR="00032ED6">
        <w:rPr>
          <w:sz w:val="24"/>
          <w:szCs w:val="24"/>
        </w:rPr>
        <w:t>8:23 PM</w:t>
      </w:r>
      <w:r>
        <w:rPr>
          <w:sz w:val="24"/>
          <w:szCs w:val="24"/>
        </w:rPr>
        <w:t>.</w:t>
      </w:r>
    </w:p>
    <w:p w14:paraId="4CF8612D" w14:textId="77777777" w:rsidR="00B60772" w:rsidRDefault="00B60772" w:rsidP="00B60772">
      <w:pPr>
        <w:spacing w:line="240" w:lineRule="auto"/>
        <w:rPr>
          <w:sz w:val="24"/>
          <w:szCs w:val="24"/>
        </w:rPr>
      </w:pPr>
    </w:p>
    <w:p w14:paraId="54F83C69" w14:textId="765CAE7C" w:rsidR="00B60772" w:rsidRDefault="00B60772" w:rsidP="00B60772">
      <w:pPr>
        <w:spacing w:line="240" w:lineRule="auto"/>
        <w:rPr>
          <w:sz w:val="24"/>
          <w:szCs w:val="24"/>
        </w:rPr>
      </w:pPr>
      <w:r>
        <w:rPr>
          <w:sz w:val="24"/>
          <w:szCs w:val="24"/>
        </w:rPr>
        <w:t>Respectfully submitted,</w:t>
      </w:r>
    </w:p>
    <w:p w14:paraId="73E57B32" w14:textId="3CD5EFC8" w:rsidR="00B60772" w:rsidRDefault="00B60772" w:rsidP="00B60772">
      <w:pPr>
        <w:spacing w:line="240" w:lineRule="auto"/>
        <w:rPr>
          <w:sz w:val="24"/>
          <w:szCs w:val="24"/>
        </w:rPr>
      </w:pPr>
      <w:r w:rsidRPr="00B23CC3">
        <w:rPr>
          <w:noProof/>
        </w:rPr>
        <w:drawing>
          <wp:inline distT="0" distB="0" distL="0" distR="0" wp14:anchorId="49A8E84E" wp14:editId="4DB8926B">
            <wp:extent cx="1485900" cy="485775"/>
            <wp:effectExtent l="0" t="0" r="0" b="9525"/>
            <wp:docPr id="7231651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65190" name="Picture 1"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29401" t="11757" r="56726" b="80290"/>
                    <a:stretch>
                      <a:fillRect/>
                    </a:stretch>
                  </pic:blipFill>
                  <pic:spPr bwMode="auto">
                    <a:xfrm>
                      <a:off x="0" y="0"/>
                      <a:ext cx="1485900" cy="485775"/>
                    </a:xfrm>
                    <a:prstGeom prst="rect">
                      <a:avLst/>
                    </a:prstGeom>
                    <a:noFill/>
                    <a:ln>
                      <a:noFill/>
                    </a:ln>
                  </pic:spPr>
                </pic:pic>
              </a:graphicData>
            </a:graphic>
          </wp:inline>
        </w:drawing>
      </w:r>
    </w:p>
    <w:p w14:paraId="509EAA8A" w14:textId="6A9B6260" w:rsidR="00B60772" w:rsidRDefault="00B60772" w:rsidP="00B60772">
      <w:pPr>
        <w:spacing w:line="240" w:lineRule="auto"/>
        <w:rPr>
          <w:sz w:val="24"/>
          <w:szCs w:val="24"/>
        </w:rPr>
      </w:pPr>
      <w:r>
        <w:rPr>
          <w:sz w:val="24"/>
          <w:szCs w:val="24"/>
        </w:rPr>
        <w:t>Jolene Bauckman</w:t>
      </w:r>
    </w:p>
    <w:p w14:paraId="09D5EA91" w14:textId="5F1359F0" w:rsidR="00B60772" w:rsidRPr="00B60772" w:rsidRDefault="00B60772" w:rsidP="00B60772">
      <w:pPr>
        <w:spacing w:line="240" w:lineRule="auto"/>
        <w:rPr>
          <w:sz w:val="24"/>
          <w:szCs w:val="24"/>
        </w:rPr>
      </w:pPr>
      <w:r>
        <w:rPr>
          <w:sz w:val="24"/>
          <w:szCs w:val="24"/>
        </w:rPr>
        <w:t>Administrative Assistant</w:t>
      </w:r>
    </w:p>
    <w:sectPr w:rsidR="00B60772" w:rsidRPr="00B60772" w:rsidSect="00B60772">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2"/>
    <w:rsid w:val="00032ED6"/>
    <w:rsid w:val="00145169"/>
    <w:rsid w:val="002E656D"/>
    <w:rsid w:val="006A3E43"/>
    <w:rsid w:val="00761D18"/>
    <w:rsid w:val="007A0027"/>
    <w:rsid w:val="00832278"/>
    <w:rsid w:val="00953A84"/>
    <w:rsid w:val="00B60772"/>
    <w:rsid w:val="00CB243A"/>
    <w:rsid w:val="00CC33BD"/>
    <w:rsid w:val="00D95496"/>
    <w:rsid w:val="00E1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2D7"/>
  <w15:chartTrackingRefBased/>
  <w15:docId w15:val="{66E7ACF2-5C29-4029-9A35-E2E2D78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72"/>
    <w:rPr>
      <w:rFonts w:eastAsiaTheme="majorEastAsia" w:cstheme="majorBidi"/>
      <w:color w:val="272727" w:themeColor="text1" w:themeTint="D8"/>
    </w:rPr>
  </w:style>
  <w:style w:type="paragraph" w:styleId="Title">
    <w:name w:val="Title"/>
    <w:basedOn w:val="Normal"/>
    <w:next w:val="Normal"/>
    <w:link w:val="TitleChar"/>
    <w:uiPriority w:val="10"/>
    <w:qFormat/>
    <w:rsid w:val="00B6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72"/>
    <w:pPr>
      <w:spacing w:before="160"/>
      <w:jc w:val="center"/>
    </w:pPr>
    <w:rPr>
      <w:i/>
      <w:iCs/>
      <w:color w:val="404040" w:themeColor="text1" w:themeTint="BF"/>
    </w:rPr>
  </w:style>
  <w:style w:type="character" w:customStyle="1" w:styleId="QuoteChar">
    <w:name w:val="Quote Char"/>
    <w:basedOn w:val="DefaultParagraphFont"/>
    <w:link w:val="Quote"/>
    <w:uiPriority w:val="29"/>
    <w:rsid w:val="00B60772"/>
    <w:rPr>
      <w:i/>
      <w:iCs/>
      <w:color w:val="404040" w:themeColor="text1" w:themeTint="BF"/>
    </w:rPr>
  </w:style>
  <w:style w:type="paragraph" w:styleId="ListParagraph">
    <w:name w:val="List Paragraph"/>
    <w:basedOn w:val="Normal"/>
    <w:uiPriority w:val="34"/>
    <w:qFormat/>
    <w:rsid w:val="00B60772"/>
    <w:pPr>
      <w:ind w:left="720"/>
      <w:contextualSpacing/>
    </w:pPr>
  </w:style>
  <w:style w:type="character" w:styleId="IntenseEmphasis">
    <w:name w:val="Intense Emphasis"/>
    <w:basedOn w:val="DefaultParagraphFont"/>
    <w:uiPriority w:val="21"/>
    <w:qFormat/>
    <w:rsid w:val="00B60772"/>
    <w:rPr>
      <w:i/>
      <w:iCs/>
      <w:color w:val="0F4761" w:themeColor="accent1" w:themeShade="BF"/>
    </w:rPr>
  </w:style>
  <w:style w:type="paragraph" w:styleId="IntenseQuote">
    <w:name w:val="Intense Quote"/>
    <w:basedOn w:val="Normal"/>
    <w:next w:val="Normal"/>
    <w:link w:val="IntenseQuoteChar"/>
    <w:uiPriority w:val="30"/>
    <w:qFormat/>
    <w:rsid w:val="00B6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72"/>
    <w:rPr>
      <w:i/>
      <w:iCs/>
      <w:color w:val="0F4761" w:themeColor="accent1" w:themeShade="BF"/>
    </w:rPr>
  </w:style>
  <w:style w:type="character" w:styleId="IntenseReference">
    <w:name w:val="Intense Reference"/>
    <w:basedOn w:val="DefaultParagraphFont"/>
    <w:uiPriority w:val="32"/>
    <w:qFormat/>
    <w:rsid w:val="00B60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Bauckman, Jolene</dc:creator>
  <cp:keywords/>
  <dc:description/>
  <cp:lastModifiedBy>Bauckman, Jolene</cp:lastModifiedBy>
  <cp:revision>3</cp:revision>
  <dcterms:created xsi:type="dcterms:W3CDTF">2025-12-10T14:05:00Z</dcterms:created>
  <dcterms:modified xsi:type="dcterms:W3CDTF">2025-12-10T14:33:00Z</dcterms:modified>
</cp:coreProperties>
</file>